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1D" w:rsidRDefault="008B6A1D" w:rsidP="008B6A1D">
      <w:pPr>
        <w:pBdr>
          <w:between w:val="single" w:sz="4" w:space="1" w:color="auto"/>
        </w:pBdr>
        <w:tabs>
          <w:tab w:val="left" w:pos="8520"/>
        </w:tabs>
        <w:ind w:right="-428"/>
        <w:rPr>
          <w:sz w:val="28"/>
          <w:szCs w:val="28"/>
        </w:rPr>
      </w:pPr>
      <w:r>
        <w:rPr>
          <w:sz w:val="28"/>
          <w:szCs w:val="28"/>
        </w:rPr>
        <w:t xml:space="preserve">Форма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5"/>
        <w:gridCol w:w="5026"/>
      </w:tblGrid>
      <w:tr w:rsidR="008B6A1D" w:rsidTr="008B6A1D">
        <w:tc>
          <w:tcPr>
            <w:tcW w:w="4644" w:type="dxa"/>
            <w:vMerge w:val="restart"/>
          </w:tcPr>
          <w:p w:rsidR="008B6A1D" w:rsidRDefault="008B6A1D">
            <w:pPr>
              <w:pBdr>
                <w:between w:val="single" w:sz="4" w:space="1" w:color="auto"/>
              </w:pBdr>
              <w:tabs>
                <w:tab w:val="left" w:pos="8520"/>
              </w:tabs>
              <w:ind w:right="-428"/>
              <w:rPr>
                <w:sz w:val="28"/>
                <w:szCs w:val="28"/>
              </w:rPr>
            </w:pPr>
          </w:p>
        </w:tc>
        <w:tc>
          <w:tcPr>
            <w:tcW w:w="5103" w:type="dxa"/>
            <w:tcBorders>
              <w:top w:val="nil"/>
              <w:left w:val="nil"/>
              <w:bottom w:val="single" w:sz="4" w:space="0" w:color="auto"/>
              <w:right w:val="nil"/>
            </w:tcBorders>
          </w:tcPr>
          <w:p w:rsidR="008B6A1D" w:rsidRDefault="008B6A1D">
            <w:pPr>
              <w:pBdr>
                <w:between w:val="single" w:sz="4" w:space="1" w:color="auto"/>
              </w:pBdr>
              <w:tabs>
                <w:tab w:val="left" w:pos="8520"/>
              </w:tabs>
              <w:ind w:right="-428"/>
              <w:jc w:val="center"/>
              <w:rPr>
                <w:sz w:val="24"/>
                <w:szCs w:val="24"/>
              </w:rPr>
            </w:pPr>
          </w:p>
          <w:p w:rsidR="008B6A1D" w:rsidRDefault="008B6A1D">
            <w:pPr>
              <w:pBdr>
                <w:between w:val="single" w:sz="4" w:space="1" w:color="auto"/>
              </w:pBdr>
              <w:tabs>
                <w:tab w:val="left" w:pos="8520"/>
              </w:tabs>
              <w:ind w:right="-428"/>
              <w:jc w:val="center"/>
              <w:rPr>
                <w:sz w:val="24"/>
                <w:szCs w:val="24"/>
              </w:rPr>
            </w:pPr>
            <w:r>
              <w:rPr>
                <w:sz w:val="24"/>
                <w:szCs w:val="24"/>
              </w:rPr>
              <w:t>(директору/ и.о. директора)</w:t>
            </w:r>
          </w:p>
        </w:tc>
      </w:tr>
      <w:tr w:rsidR="008B6A1D" w:rsidTr="008B6A1D">
        <w:tc>
          <w:tcPr>
            <w:tcW w:w="0" w:type="auto"/>
            <w:vMerge/>
            <w:vAlign w:val="center"/>
            <w:hideMark/>
          </w:tcPr>
          <w:p w:rsidR="008B6A1D" w:rsidRDefault="008B6A1D">
            <w:pPr>
              <w:suppressAutoHyphens w:val="0"/>
              <w:rPr>
                <w:sz w:val="28"/>
                <w:szCs w:val="28"/>
              </w:rPr>
            </w:pPr>
          </w:p>
        </w:tc>
        <w:tc>
          <w:tcPr>
            <w:tcW w:w="5103" w:type="dxa"/>
            <w:tcBorders>
              <w:top w:val="single" w:sz="4" w:space="0" w:color="auto"/>
              <w:left w:val="nil"/>
              <w:bottom w:val="single" w:sz="4" w:space="0" w:color="auto"/>
              <w:right w:val="nil"/>
            </w:tcBorders>
          </w:tcPr>
          <w:p w:rsidR="008B6A1D" w:rsidRDefault="008B6A1D">
            <w:pPr>
              <w:pBdr>
                <w:between w:val="single" w:sz="4" w:space="1" w:color="auto"/>
              </w:pBdr>
              <w:tabs>
                <w:tab w:val="left" w:pos="8520"/>
              </w:tabs>
              <w:ind w:right="-428"/>
              <w:jc w:val="center"/>
              <w:rPr>
                <w:sz w:val="24"/>
                <w:szCs w:val="24"/>
              </w:rPr>
            </w:pPr>
          </w:p>
        </w:tc>
      </w:tr>
      <w:tr w:rsidR="008B6A1D" w:rsidTr="008B6A1D">
        <w:trPr>
          <w:gridBefore w:val="1"/>
          <w:wBefore w:w="4644" w:type="dxa"/>
          <w:trHeight w:val="368"/>
        </w:trPr>
        <w:tc>
          <w:tcPr>
            <w:tcW w:w="5103" w:type="dxa"/>
            <w:tcBorders>
              <w:top w:val="single" w:sz="4" w:space="0" w:color="auto"/>
              <w:left w:val="nil"/>
              <w:bottom w:val="single" w:sz="4" w:space="0" w:color="auto"/>
              <w:right w:val="nil"/>
            </w:tcBorders>
            <w:hideMark/>
          </w:tcPr>
          <w:p w:rsidR="008B6A1D" w:rsidRDefault="008B6A1D">
            <w:pPr>
              <w:pBdr>
                <w:between w:val="single" w:sz="4" w:space="1" w:color="auto"/>
              </w:pBdr>
              <w:tabs>
                <w:tab w:val="left" w:pos="8520"/>
              </w:tabs>
              <w:ind w:right="-428"/>
              <w:jc w:val="center"/>
              <w:rPr>
                <w:sz w:val="28"/>
                <w:szCs w:val="28"/>
              </w:rPr>
            </w:pPr>
            <w:r>
              <w:rPr>
                <w:sz w:val="24"/>
                <w:szCs w:val="24"/>
              </w:rPr>
              <w:t>(Ф.И.О.)</w:t>
            </w:r>
          </w:p>
        </w:tc>
      </w:tr>
      <w:tr w:rsidR="008B6A1D" w:rsidTr="008B6A1D">
        <w:trPr>
          <w:gridBefore w:val="1"/>
          <w:wBefore w:w="4644" w:type="dxa"/>
          <w:trHeight w:val="301"/>
        </w:trPr>
        <w:tc>
          <w:tcPr>
            <w:tcW w:w="5103" w:type="dxa"/>
            <w:tcBorders>
              <w:top w:val="single" w:sz="4" w:space="0" w:color="auto"/>
              <w:left w:val="nil"/>
              <w:bottom w:val="single" w:sz="4" w:space="0" w:color="auto"/>
              <w:right w:val="nil"/>
            </w:tcBorders>
          </w:tcPr>
          <w:p w:rsidR="008B6A1D" w:rsidRDefault="008B6A1D">
            <w:pPr>
              <w:pBdr>
                <w:between w:val="single" w:sz="4" w:space="1" w:color="auto"/>
              </w:pBdr>
              <w:tabs>
                <w:tab w:val="left" w:pos="8520"/>
              </w:tabs>
              <w:ind w:right="-428"/>
              <w:rPr>
                <w:sz w:val="28"/>
                <w:szCs w:val="28"/>
              </w:rPr>
            </w:pPr>
          </w:p>
        </w:tc>
      </w:tr>
      <w:tr w:rsidR="008B6A1D" w:rsidTr="008B6A1D">
        <w:trPr>
          <w:gridBefore w:val="1"/>
          <w:wBefore w:w="4644" w:type="dxa"/>
          <w:trHeight w:val="385"/>
        </w:trPr>
        <w:tc>
          <w:tcPr>
            <w:tcW w:w="5103" w:type="dxa"/>
            <w:tcBorders>
              <w:top w:val="single" w:sz="4" w:space="0" w:color="auto"/>
              <w:left w:val="nil"/>
              <w:bottom w:val="single" w:sz="4" w:space="0" w:color="auto"/>
              <w:right w:val="nil"/>
            </w:tcBorders>
          </w:tcPr>
          <w:p w:rsidR="008B6A1D" w:rsidRDefault="008B6A1D">
            <w:pPr>
              <w:pBdr>
                <w:between w:val="single" w:sz="4" w:space="1" w:color="auto"/>
              </w:pBdr>
              <w:tabs>
                <w:tab w:val="left" w:pos="8520"/>
              </w:tabs>
              <w:ind w:right="-428"/>
              <w:rPr>
                <w:sz w:val="28"/>
                <w:szCs w:val="28"/>
              </w:rPr>
            </w:pPr>
          </w:p>
        </w:tc>
      </w:tr>
      <w:tr w:rsidR="008B6A1D" w:rsidTr="008B6A1D">
        <w:trPr>
          <w:gridBefore w:val="1"/>
          <w:wBefore w:w="4644" w:type="dxa"/>
          <w:trHeight w:val="385"/>
        </w:trPr>
        <w:tc>
          <w:tcPr>
            <w:tcW w:w="5103" w:type="dxa"/>
            <w:tcBorders>
              <w:top w:val="single" w:sz="4" w:space="0" w:color="auto"/>
              <w:left w:val="nil"/>
              <w:bottom w:val="single" w:sz="4" w:space="0" w:color="auto"/>
              <w:right w:val="nil"/>
            </w:tcBorders>
            <w:hideMark/>
          </w:tcPr>
          <w:p w:rsidR="008B6A1D" w:rsidRDefault="008B6A1D">
            <w:pPr>
              <w:pBdr>
                <w:between w:val="single" w:sz="4" w:space="1" w:color="auto"/>
              </w:pBdr>
              <w:tabs>
                <w:tab w:val="left" w:pos="8520"/>
              </w:tabs>
              <w:ind w:right="-428"/>
              <w:jc w:val="center"/>
              <w:rPr>
                <w:sz w:val="28"/>
                <w:szCs w:val="28"/>
              </w:rPr>
            </w:pPr>
            <w:r>
              <w:rPr>
                <w:sz w:val="28"/>
                <w:szCs w:val="28"/>
              </w:rPr>
              <w:t>(</w:t>
            </w:r>
            <w:r>
              <w:rPr>
                <w:sz w:val="24"/>
                <w:szCs w:val="24"/>
              </w:rPr>
              <w:t>наименование учреждения)</w:t>
            </w:r>
          </w:p>
        </w:tc>
      </w:tr>
      <w:tr w:rsidR="008B6A1D" w:rsidTr="008B6A1D">
        <w:trPr>
          <w:gridBefore w:val="1"/>
          <w:wBefore w:w="4644" w:type="dxa"/>
          <w:trHeight w:val="385"/>
        </w:trPr>
        <w:tc>
          <w:tcPr>
            <w:tcW w:w="5103" w:type="dxa"/>
            <w:tcBorders>
              <w:top w:val="single" w:sz="4" w:space="0" w:color="auto"/>
              <w:left w:val="nil"/>
              <w:bottom w:val="single" w:sz="4" w:space="0" w:color="auto"/>
              <w:right w:val="nil"/>
            </w:tcBorders>
          </w:tcPr>
          <w:p w:rsidR="008B6A1D" w:rsidRDefault="008B6A1D">
            <w:pPr>
              <w:pBdr>
                <w:between w:val="single" w:sz="4" w:space="1" w:color="auto"/>
              </w:pBdr>
              <w:tabs>
                <w:tab w:val="left" w:pos="8520"/>
              </w:tabs>
              <w:ind w:right="-428"/>
              <w:rPr>
                <w:sz w:val="28"/>
                <w:szCs w:val="28"/>
              </w:rPr>
            </w:pPr>
          </w:p>
        </w:tc>
      </w:tr>
      <w:tr w:rsidR="008B6A1D" w:rsidTr="008B6A1D">
        <w:trPr>
          <w:gridBefore w:val="1"/>
          <w:wBefore w:w="4644" w:type="dxa"/>
          <w:trHeight w:val="385"/>
        </w:trPr>
        <w:tc>
          <w:tcPr>
            <w:tcW w:w="5103" w:type="dxa"/>
            <w:tcBorders>
              <w:top w:val="single" w:sz="4" w:space="0" w:color="auto"/>
              <w:left w:val="nil"/>
              <w:bottom w:val="single" w:sz="4" w:space="0" w:color="auto"/>
              <w:right w:val="nil"/>
            </w:tcBorders>
          </w:tcPr>
          <w:p w:rsidR="008B6A1D" w:rsidRDefault="008B6A1D">
            <w:pPr>
              <w:pBdr>
                <w:between w:val="single" w:sz="4" w:space="1" w:color="auto"/>
              </w:pBdr>
              <w:tabs>
                <w:tab w:val="left" w:pos="8520"/>
              </w:tabs>
              <w:ind w:right="-428"/>
              <w:rPr>
                <w:sz w:val="28"/>
                <w:szCs w:val="28"/>
              </w:rPr>
            </w:pPr>
          </w:p>
        </w:tc>
      </w:tr>
      <w:tr w:rsidR="008B6A1D" w:rsidTr="008B6A1D">
        <w:trPr>
          <w:gridBefore w:val="1"/>
          <w:wBefore w:w="4644" w:type="dxa"/>
          <w:trHeight w:val="385"/>
        </w:trPr>
        <w:tc>
          <w:tcPr>
            <w:tcW w:w="5103" w:type="dxa"/>
            <w:tcBorders>
              <w:top w:val="single" w:sz="4" w:space="0" w:color="auto"/>
              <w:left w:val="nil"/>
              <w:bottom w:val="single" w:sz="4" w:space="0" w:color="auto"/>
              <w:right w:val="nil"/>
            </w:tcBorders>
            <w:hideMark/>
          </w:tcPr>
          <w:p w:rsidR="008B6A1D" w:rsidRDefault="008B6A1D">
            <w:pPr>
              <w:pBdr>
                <w:between w:val="single" w:sz="4" w:space="1" w:color="auto"/>
              </w:pBdr>
              <w:tabs>
                <w:tab w:val="left" w:pos="8520"/>
              </w:tabs>
              <w:ind w:right="-428"/>
              <w:jc w:val="center"/>
              <w:rPr>
                <w:sz w:val="24"/>
                <w:szCs w:val="24"/>
              </w:rPr>
            </w:pPr>
            <w:r>
              <w:rPr>
                <w:sz w:val="24"/>
                <w:szCs w:val="24"/>
              </w:rPr>
              <w:t>(наименование работодателя)</w:t>
            </w:r>
          </w:p>
        </w:tc>
      </w:tr>
      <w:tr w:rsidR="008B6A1D" w:rsidTr="008B6A1D">
        <w:trPr>
          <w:gridBefore w:val="1"/>
          <w:wBefore w:w="4644" w:type="dxa"/>
          <w:trHeight w:val="385"/>
        </w:trPr>
        <w:tc>
          <w:tcPr>
            <w:tcW w:w="5103" w:type="dxa"/>
            <w:tcBorders>
              <w:top w:val="single" w:sz="4" w:space="0" w:color="auto"/>
              <w:left w:val="nil"/>
              <w:bottom w:val="single" w:sz="4" w:space="0" w:color="auto"/>
              <w:right w:val="nil"/>
            </w:tcBorders>
          </w:tcPr>
          <w:p w:rsidR="008B6A1D" w:rsidRDefault="008B6A1D">
            <w:pPr>
              <w:pBdr>
                <w:between w:val="single" w:sz="4" w:space="1" w:color="auto"/>
              </w:pBdr>
              <w:tabs>
                <w:tab w:val="left" w:pos="8520"/>
              </w:tabs>
              <w:ind w:right="-428"/>
              <w:rPr>
                <w:sz w:val="28"/>
                <w:szCs w:val="28"/>
              </w:rPr>
            </w:pPr>
          </w:p>
        </w:tc>
      </w:tr>
      <w:tr w:rsidR="008B6A1D" w:rsidTr="008B6A1D">
        <w:trPr>
          <w:gridBefore w:val="1"/>
          <w:wBefore w:w="4644" w:type="dxa"/>
          <w:trHeight w:val="385"/>
        </w:trPr>
        <w:tc>
          <w:tcPr>
            <w:tcW w:w="5103" w:type="dxa"/>
            <w:tcBorders>
              <w:top w:val="single" w:sz="4" w:space="0" w:color="auto"/>
              <w:left w:val="nil"/>
              <w:bottom w:val="single" w:sz="4" w:space="0" w:color="auto"/>
              <w:right w:val="nil"/>
            </w:tcBorders>
          </w:tcPr>
          <w:p w:rsidR="008B6A1D" w:rsidRDefault="008B6A1D">
            <w:pPr>
              <w:pBdr>
                <w:between w:val="single" w:sz="4" w:space="1" w:color="auto"/>
              </w:pBdr>
              <w:tabs>
                <w:tab w:val="left" w:pos="8520"/>
              </w:tabs>
              <w:ind w:right="-428"/>
              <w:rPr>
                <w:sz w:val="28"/>
                <w:szCs w:val="28"/>
              </w:rPr>
            </w:pPr>
          </w:p>
        </w:tc>
      </w:tr>
      <w:tr w:rsidR="008B6A1D" w:rsidTr="008B6A1D">
        <w:trPr>
          <w:gridBefore w:val="1"/>
          <w:wBefore w:w="4644" w:type="dxa"/>
          <w:trHeight w:val="385"/>
        </w:trPr>
        <w:tc>
          <w:tcPr>
            <w:tcW w:w="5103" w:type="dxa"/>
            <w:tcBorders>
              <w:top w:val="single" w:sz="4" w:space="0" w:color="auto"/>
              <w:left w:val="nil"/>
              <w:bottom w:val="nil"/>
              <w:right w:val="nil"/>
            </w:tcBorders>
            <w:hideMark/>
          </w:tcPr>
          <w:p w:rsidR="008B6A1D" w:rsidRDefault="008B6A1D">
            <w:pPr>
              <w:pBdr>
                <w:between w:val="single" w:sz="4" w:space="1" w:color="auto"/>
              </w:pBdr>
              <w:tabs>
                <w:tab w:val="left" w:pos="8520"/>
              </w:tabs>
              <w:ind w:right="-428"/>
              <w:jc w:val="center"/>
              <w:rPr>
                <w:sz w:val="24"/>
                <w:szCs w:val="24"/>
              </w:rPr>
            </w:pPr>
            <w:proofErr w:type="gramStart"/>
            <w:r>
              <w:rPr>
                <w:sz w:val="24"/>
                <w:szCs w:val="24"/>
              </w:rPr>
              <w:t xml:space="preserve">(наименование должности, </w:t>
            </w:r>
            <w:proofErr w:type="gramEnd"/>
          </w:p>
          <w:p w:rsidR="008B6A1D" w:rsidRDefault="008B6A1D">
            <w:pPr>
              <w:pBdr>
                <w:between w:val="single" w:sz="4" w:space="1" w:color="auto"/>
              </w:pBdr>
              <w:tabs>
                <w:tab w:val="left" w:pos="8520"/>
              </w:tabs>
              <w:ind w:right="-428"/>
              <w:jc w:val="center"/>
              <w:rPr>
                <w:sz w:val="28"/>
                <w:szCs w:val="28"/>
              </w:rPr>
            </w:pPr>
            <w:r>
              <w:rPr>
                <w:sz w:val="24"/>
                <w:szCs w:val="24"/>
              </w:rPr>
              <w:t>Ф.И.О. руководителя организации, индивидуального предпринимателя (уполномоченного лица)</w:t>
            </w:r>
          </w:p>
        </w:tc>
      </w:tr>
    </w:tbl>
    <w:p w:rsidR="008B6A1D" w:rsidRDefault="008B6A1D" w:rsidP="008B6A1D">
      <w:pPr>
        <w:tabs>
          <w:tab w:val="left" w:pos="8520"/>
        </w:tabs>
        <w:ind w:right="-428"/>
        <w:jc w:val="center"/>
        <w:rPr>
          <w:sz w:val="28"/>
          <w:szCs w:val="28"/>
        </w:rPr>
      </w:pPr>
    </w:p>
    <w:p w:rsidR="008B6A1D" w:rsidRDefault="008B6A1D" w:rsidP="008B6A1D">
      <w:pPr>
        <w:tabs>
          <w:tab w:val="left" w:pos="8520"/>
        </w:tabs>
        <w:ind w:right="-428"/>
        <w:jc w:val="center"/>
        <w:rPr>
          <w:sz w:val="28"/>
          <w:szCs w:val="28"/>
        </w:rPr>
      </w:pPr>
      <w:r>
        <w:rPr>
          <w:sz w:val="28"/>
          <w:szCs w:val="28"/>
        </w:rPr>
        <w:t>Заявление</w:t>
      </w:r>
    </w:p>
    <w:p w:rsidR="008B6A1D" w:rsidRDefault="008B6A1D" w:rsidP="008B6A1D">
      <w:pPr>
        <w:tabs>
          <w:tab w:val="left" w:pos="8520"/>
        </w:tabs>
        <w:ind w:right="-428"/>
        <w:jc w:val="center"/>
        <w:rPr>
          <w:sz w:val="28"/>
          <w:szCs w:val="28"/>
        </w:rPr>
      </w:pPr>
      <w:r>
        <w:rPr>
          <w:sz w:val="28"/>
          <w:szCs w:val="28"/>
        </w:rPr>
        <w:t>о предоставлении субсидии</w:t>
      </w:r>
    </w:p>
    <w:p w:rsidR="008B6A1D" w:rsidRDefault="008B6A1D" w:rsidP="008B6A1D">
      <w:pPr>
        <w:pBdr>
          <w:bottom w:val="single" w:sz="12" w:space="1" w:color="auto"/>
        </w:pBdr>
        <w:tabs>
          <w:tab w:val="left" w:pos="8520"/>
        </w:tabs>
        <w:ind w:right="-2"/>
        <w:jc w:val="center"/>
        <w:rPr>
          <w:sz w:val="28"/>
          <w:szCs w:val="28"/>
        </w:rPr>
      </w:pPr>
    </w:p>
    <w:p w:rsidR="008B6A1D" w:rsidRDefault="008B6A1D" w:rsidP="008B6A1D">
      <w:pPr>
        <w:tabs>
          <w:tab w:val="left" w:pos="8520"/>
        </w:tabs>
        <w:ind w:right="-428"/>
        <w:jc w:val="center"/>
        <w:rPr>
          <w:sz w:val="28"/>
          <w:szCs w:val="28"/>
        </w:rPr>
      </w:pPr>
      <w:r>
        <w:rPr>
          <w:sz w:val="28"/>
          <w:szCs w:val="28"/>
        </w:rPr>
        <w:t>(наименование, ИНН, КПП, почтовый адрес)</w:t>
      </w:r>
    </w:p>
    <w:p w:rsidR="008B6A1D" w:rsidRDefault="008B6A1D" w:rsidP="008B6A1D">
      <w:pPr>
        <w:tabs>
          <w:tab w:val="left" w:pos="8520"/>
        </w:tabs>
        <w:ind w:right="-2"/>
        <w:jc w:val="both"/>
        <w:rPr>
          <w:sz w:val="28"/>
          <w:szCs w:val="28"/>
        </w:rPr>
      </w:pPr>
      <w:proofErr w:type="gramStart"/>
      <w:r>
        <w:rPr>
          <w:sz w:val="28"/>
          <w:szCs w:val="28"/>
        </w:rPr>
        <w:t xml:space="preserve">прошу допустить к участию в отборе работодателей на финансовое обеспечение затрат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 субсидия), при организации временного трудоустройства______ работников, в соответствии Порядком </w:t>
      </w:r>
      <w:r>
        <w:rPr>
          <w:rFonts w:eastAsia="Calibri"/>
          <w:sz w:val="28"/>
          <w:szCs w:val="28"/>
          <w:lang w:eastAsia="en-US"/>
        </w:rPr>
        <w:t>предоставления</w:t>
      </w:r>
      <w:proofErr w:type="gramEnd"/>
      <w:r>
        <w:rPr>
          <w:rFonts w:eastAsia="Calibri"/>
          <w:sz w:val="28"/>
          <w:szCs w:val="28"/>
          <w:lang w:eastAsia="en-US"/>
        </w:rPr>
        <w:t xml:space="preserve"> </w:t>
      </w:r>
      <w:proofErr w:type="gramStart"/>
      <w:r>
        <w:rPr>
          <w:rFonts w:eastAsia="Calibri"/>
          <w:sz w:val="28"/>
          <w:szCs w:val="28"/>
          <w:lang w:eastAsia="en-US"/>
        </w:rPr>
        <w:t xml:space="preserve">субсидии организациям и индивидуальным предпринимателям – работодателям на </w:t>
      </w:r>
      <w:r>
        <w:rPr>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утвержденным постановлением Правительства Ростовской области от 28.03.2022 № 210 (далее – Порядок предоставления субсидии).</w:t>
      </w:r>
      <w:proofErr w:type="gramEnd"/>
    </w:p>
    <w:p w:rsidR="008B6A1D" w:rsidRDefault="008B6A1D" w:rsidP="008B6A1D">
      <w:pPr>
        <w:ind w:left="142" w:right="-2" w:firstLine="566"/>
        <w:jc w:val="both"/>
        <w:rPr>
          <w:sz w:val="28"/>
          <w:szCs w:val="28"/>
        </w:rPr>
      </w:pPr>
      <w:r>
        <w:rPr>
          <w:sz w:val="28"/>
          <w:szCs w:val="28"/>
        </w:rPr>
        <w:t xml:space="preserve">При принятии решения о предоставлении субсидии прошу перечислить субсидию в соответствии с прилагаемой справкой-расчетом в размере </w:t>
      </w:r>
      <w:proofErr w:type="spellStart"/>
      <w:r>
        <w:rPr>
          <w:sz w:val="28"/>
          <w:szCs w:val="28"/>
        </w:rPr>
        <w:t>___________________________________________________________руб</w:t>
      </w:r>
      <w:proofErr w:type="spellEnd"/>
      <w:r>
        <w:rPr>
          <w:sz w:val="28"/>
          <w:szCs w:val="28"/>
        </w:rPr>
        <w:t>.</w:t>
      </w:r>
    </w:p>
    <w:p w:rsidR="008B6A1D" w:rsidRDefault="008B6A1D" w:rsidP="008B6A1D">
      <w:pPr>
        <w:ind w:right="-2"/>
        <w:jc w:val="both"/>
        <w:rPr>
          <w:sz w:val="28"/>
          <w:szCs w:val="28"/>
        </w:rPr>
      </w:pPr>
      <w:r>
        <w:rPr>
          <w:sz w:val="28"/>
          <w:szCs w:val="28"/>
        </w:rPr>
        <w:lastRenderedPageBreak/>
        <w:t>на расчетный счет, открытый в кредитной организации, по следующим платежным реквизитам:</w:t>
      </w:r>
    </w:p>
    <w:p w:rsidR="008B6A1D" w:rsidRDefault="008B6A1D" w:rsidP="008B6A1D">
      <w:pPr>
        <w:ind w:right="-2"/>
        <w:jc w:val="both"/>
        <w:rPr>
          <w:sz w:val="28"/>
          <w:szCs w:val="28"/>
        </w:rPr>
      </w:pPr>
    </w:p>
    <w:tbl>
      <w:tblPr>
        <w:tblStyle w:val="a3"/>
        <w:tblW w:w="0" w:type="auto"/>
        <w:tblInd w:w="0" w:type="dxa"/>
        <w:tblLook w:val="04A0"/>
      </w:tblPr>
      <w:tblGrid>
        <w:gridCol w:w="4442"/>
        <w:gridCol w:w="5129"/>
      </w:tblGrid>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Наименование банка получателя</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БИК банка получателя</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Расчетный счет</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Корреспондентский счет</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ОКТМО</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Получатель</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ИНН получателя</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КПП получателя</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r w:rsidR="008B6A1D" w:rsidTr="008B6A1D">
        <w:tc>
          <w:tcPr>
            <w:tcW w:w="4503" w:type="dxa"/>
            <w:tcBorders>
              <w:top w:val="single" w:sz="4" w:space="0" w:color="auto"/>
              <w:left w:val="single" w:sz="4" w:space="0" w:color="auto"/>
              <w:bottom w:val="single" w:sz="4" w:space="0" w:color="auto"/>
              <w:right w:val="single" w:sz="4" w:space="0" w:color="auto"/>
            </w:tcBorders>
            <w:hideMark/>
          </w:tcPr>
          <w:p w:rsidR="008B6A1D" w:rsidRDefault="008B6A1D">
            <w:pPr>
              <w:ind w:right="-428"/>
              <w:jc w:val="both"/>
              <w:rPr>
                <w:sz w:val="24"/>
                <w:szCs w:val="24"/>
              </w:rPr>
            </w:pPr>
            <w:r>
              <w:rPr>
                <w:sz w:val="24"/>
                <w:szCs w:val="24"/>
              </w:rPr>
              <w:t>ОГРН получателя</w:t>
            </w:r>
          </w:p>
        </w:tc>
        <w:tc>
          <w:tcPr>
            <w:tcW w:w="5244" w:type="dxa"/>
            <w:tcBorders>
              <w:top w:val="single" w:sz="4" w:space="0" w:color="auto"/>
              <w:left w:val="single" w:sz="4" w:space="0" w:color="auto"/>
              <w:bottom w:val="single" w:sz="4" w:space="0" w:color="auto"/>
              <w:right w:val="single" w:sz="4" w:space="0" w:color="auto"/>
            </w:tcBorders>
          </w:tcPr>
          <w:p w:rsidR="008B6A1D" w:rsidRDefault="008B6A1D">
            <w:pPr>
              <w:ind w:right="-428"/>
              <w:jc w:val="both"/>
              <w:rPr>
                <w:sz w:val="24"/>
                <w:szCs w:val="24"/>
              </w:rPr>
            </w:pPr>
          </w:p>
        </w:tc>
      </w:tr>
    </w:tbl>
    <w:p w:rsidR="008B6A1D" w:rsidRDefault="008B6A1D" w:rsidP="008B6A1D">
      <w:pPr>
        <w:ind w:right="-428"/>
        <w:jc w:val="both"/>
        <w:rPr>
          <w:sz w:val="28"/>
          <w:szCs w:val="28"/>
        </w:rPr>
      </w:pPr>
      <w:r>
        <w:rPr>
          <w:sz w:val="28"/>
          <w:szCs w:val="28"/>
        </w:rPr>
        <w:tab/>
      </w:r>
    </w:p>
    <w:p w:rsidR="008B6A1D" w:rsidRDefault="008B6A1D" w:rsidP="008B6A1D">
      <w:pPr>
        <w:ind w:right="-428" w:firstLine="708"/>
        <w:jc w:val="both"/>
        <w:rPr>
          <w:sz w:val="28"/>
          <w:szCs w:val="28"/>
        </w:rPr>
      </w:pPr>
      <w:r>
        <w:rPr>
          <w:sz w:val="28"/>
          <w:szCs w:val="28"/>
        </w:rPr>
        <w:t>Работодатель, в лице __________________________________________</w:t>
      </w:r>
    </w:p>
    <w:p w:rsidR="008B6A1D" w:rsidRDefault="008B6A1D" w:rsidP="008B6A1D">
      <w:pPr>
        <w:ind w:right="-2"/>
        <w:jc w:val="both"/>
        <w:rPr>
          <w:sz w:val="28"/>
          <w:szCs w:val="28"/>
        </w:rPr>
      </w:pPr>
      <w:r>
        <w:rPr>
          <w:sz w:val="28"/>
          <w:szCs w:val="28"/>
        </w:rPr>
        <w:t xml:space="preserve">подтверждает, что по состоянию </w:t>
      </w:r>
      <w:proofErr w:type="gramStart"/>
      <w:r>
        <w:rPr>
          <w:sz w:val="28"/>
          <w:szCs w:val="28"/>
        </w:rPr>
        <w:t>на</w:t>
      </w:r>
      <w:proofErr w:type="gramEnd"/>
      <w:r>
        <w:rPr>
          <w:sz w:val="28"/>
          <w:szCs w:val="28"/>
        </w:rPr>
        <w:t xml:space="preserve"> «____» ___________________ _____ года:</w:t>
      </w:r>
    </w:p>
    <w:p w:rsidR="008B6A1D" w:rsidRDefault="008B6A1D" w:rsidP="008B6A1D">
      <w:pPr>
        <w:ind w:right="-2"/>
        <w:jc w:val="both"/>
        <w:rPr>
          <w:sz w:val="28"/>
          <w:szCs w:val="28"/>
        </w:rPr>
      </w:pPr>
      <w:r>
        <w:rPr>
          <w:sz w:val="28"/>
          <w:szCs w:val="28"/>
        </w:rPr>
        <w:tab/>
        <w:t>(указывается дата не ранее 1 числа месяца, в котором подана заявка о предоставлении субсидии):</w:t>
      </w:r>
    </w:p>
    <w:p w:rsidR="008B6A1D" w:rsidRDefault="008B6A1D" w:rsidP="008B6A1D">
      <w:pPr>
        <w:ind w:right="-2"/>
        <w:jc w:val="both"/>
        <w:rPr>
          <w:sz w:val="28"/>
          <w:szCs w:val="28"/>
        </w:rPr>
      </w:pPr>
      <w:r>
        <w:rPr>
          <w:sz w:val="28"/>
          <w:szCs w:val="28"/>
        </w:rPr>
        <w:tab/>
      </w:r>
      <w:proofErr w:type="gramStart"/>
      <w:r>
        <w:rPr>
          <w:sz w:val="28"/>
          <w:szCs w:val="28"/>
        </w:rPr>
        <w:t>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работодатель индивидуальный предприниматель не прекратил деятельность в качестве индивидуального предпринимателя, а также в отношении него не введена процедура банкротства;</w:t>
      </w:r>
      <w:proofErr w:type="gramEnd"/>
    </w:p>
    <w:p w:rsidR="008B6A1D" w:rsidRDefault="008B6A1D" w:rsidP="008B6A1D">
      <w:pPr>
        <w:ind w:right="-2"/>
        <w:jc w:val="both"/>
        <w:rPr>
          <w:sz w:val="28"/>
          <w:szCs w:val="28"/>
        </w:rPr>
      </w:pPr>
      <w:r>
        <w:rPr>
          <w:sz w:val="28"/>
          <w:szCs w:val="28"/>
        </w:rPr>
        <w:tab/>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6A1D" w:rsidRDefault="008B6A1D" w:rsidP="008B6A1D">
      <w:pPr>
        <w:ind w:right="-2"/>
        <w:jc w:val="both"/>
        <w:rPr>
          <w:sz w:val="28"/>
          <w:szCs w:val="28"/>
        </w:rPr>
      </w:pPr>
      <w:r>
        <w:rPr>
          <w:sz w:val="28"/>
          <w:szCs w:val="28"/>
        </w:rPr>
        <w:tab/>
      </w:r>
      <w:proofErr w:type="gramStart"/>
      <w:r>
        <w:rPr>
          <w:sz w:val="28"/>
          <w:szCs w:val="28"/>
        </w:rPr>
        <w:t xml:space="preserve">не является иностранным юридическим лицом, </w:t>
      </w:r>
      <w:r>
        <w:rPr>
          <w:spacing w:val="-2"/>
          <w:sz w:val="28"/>
          <w:szCs w:val="28"/>
        </w:rPr>
        <w:t>в том числе местом регистрации которого является государство или территория,</w:t>
      </w:r>
      <w:r>
        <w:rPr>
          <w:sz w:val="28"/>
          <w:szCs w:val="28"/>
        </w:rPr>
        <w:t xml:space="preserve">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Pr>
          <w:sz w:val="28"/>
          <w:szCs w:val="28"/>
        </w:rPr>
        <w:t>офшорного</w:t>
      </w:r>
      <w:proofErr w:type="spellEnd"/>
      <w:r>
        <w:rPr>
          <w:sz w:val="28"/>
          <w:szCs w:val="28"/>
        </w:rPr>
        <w:t xml:space="preserve">) владения активами в Российской Федерации (далее – </w:t>
      </w:r>
      <w:proofErr w:type="spellStart"/>
      <w:r>
        <w:rPr>
          <w:sz w:val="28"/>
          <w:szCs w:val="28"/>
        </w:rPr>
        <w:t>офшорные</w:t>
      </w:r>
      <w:proofErr w:type="spellEnd"/>
      <w:r>
        <w:rPr>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sz w:val="28"/>
          <w:szCs w:val="28"/>
        </w:rPr>
        <w:t>офшорных</w:t>
      </w:r>
      <w:proofErr w:type="spellEnd"/>
      <w:r>
        <w:rPr>
          <w:sz w:val="28"/>
          <w:szCs w:val="28"/>
        </w:rPr>
        <w:t xml:space="preserve"> компаний в совокупности</w:t>
      </w:r>
      <w:proofErr w:type="gramEnd"/>
      <w:r>
        <w:rPr>
          <w:sz w:val="28"/>
          <w:szCs w:val="28"/>
        </w:rPr>
        <w:t xml:space="preserve"> превышает 25 процентов (если иное не предусмотрено законодательством Российской Федерации). </w:t>
      </w:r>
      <w:proofErr w:type="gramStart"/>
      <w:r>
        <w:rPr>
          <w:sz w:val="28"/>
          <w:szCs w:val="28"/>
        </w:rPr>
        <w:t xml:space="preserve">При расчете доли участия </w:t>
      </w:r>
      <w:proofErr w:type="spellStart"/>
      <w:r>
        <w:rPr>
          <w:sz w:val="28"/>
          <w:szCs w:val="28"/>
        </w:rPr>
        <w:t>офшорных</w:t>
      </w:r>
      <w:proofErr w:type="spellEnd"/>
      <w:r>
        <w:rPr>
          <w:sz w:val="28"/>
          <w:szCs w:val="28"/>
        </w:rPr>
        <w:t xml:space="preserve"> компаний в капитале российских юридических лиц не учитывается прямое и (или) косвенное участие </w:t>
      </w:r>
      <w:proofErr w:type="spellStart"/>
      <w:r>
        <w:rPr>
          <w:sz w:val="28"/>
          <w:szCs w:val="28"/>
        </w:rPr>
        <w:t>офшорных</w:t>
      </w:r>
      <w:proofErr w:type="spellEnd"/>
      <w:r>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Pr>
          <w:sz w:val="28"/>
          <w:szCs w:val="28"/>
        </w:rPr>
        <w:t>офшорных</w:t>
      </w:r>
      <w:proofErr w:type="spellEnd"/>
      <w:r>
        <w:rPr>
          <w:sz w:val="28"/>
          <w:szCs w:val="28"/>
        </w:rPr>
        <w:t xml:space="preserve"> компаний в капитале других российских юридических лиц, реализованное через участие в капитале указанных</w:t>
      </w:r>
      <w:proofErr w:type="gramEnd"/>
      <w:r>
        <w:rPr>
          <w:sz w:val="28"/>
          <w:szCs w:val="28"/>
        </w:rPr>
        <w:t xml:space="preserve"> публичных акционерных обществ;</w:t>
      </w:r>
    </w:p>
    <w:p w:rsidR="008B6A1D" w:rsidRDefault="008B6A1D" w:rsidP="008B6A1D">
      <w:pPr>
        <w:ind w:right="-2" w:firstLine="708"/>
        <w:jc w:val="both"/>
        <w:rPr>
          <w:sz w:val="28"/>
          <w:szCs w:val="28"/>
        </w:rPr>
      </w:pPr>
      <w:r>
        <w:rPr>
          <w:sz w:val="28"/>
          <w:szCs w:val="28"/>
        </w:rPr>
        <w:lastRenderedPageBreak/>
        <w:t>отсутствует просроченная задолженность по возврату в областной бюджет субсидий, бюджетных инвестиций и иная просроченная (неурегулированная) задолженность по денежным обязательствам перед Ростовской областью;</w:t>
      </w:r>
    </w:p>
    <w:p w:rsidR="008B6A1D" w:rsidRDefault="008B6A1D" w:rsidP="008B6A1D">
      <w:pPr>
        <w:ind w:right="-2"/>
        <w:jc w:val="both"/>
        <w:rPr>
          <w:sz w:val="28"/>
          <w:szCs w:val="28"/>
        </w:rPr>
      </w:pPr>
      <w:r>
        <w:rPr>
          <w:sz w:val="28"/>
          <w:szCs w:val="28"/>
        </w:rPr>
        <w:tab/>
        <w:t>не получал средства из областного бюджета на основании иных нормативных правовых актов Правительства Ростовской области на цели, указанные в пункте 1.6 раздела 1 Порядка предоставления субсидии;</w:t>
      </w:r>
    </w:p>
    <w:p w:rsidR="008B6A1D" w:rsidRDefault="008B6A1D" w:rsidP="008B6A1D">
      <w:pPr>
        <w:autoSpaceDE w:val="0"/>
        <w:autoSpaceDN w:val="0"/>
        <w:spacing w:line="232" w:lineRule="auto"/>
        <w:ind w:right="-2" w:firstLine="709"/>
        <w:contextualSpacing/>
        <w:jc w:val="both"/>
        <w:rPr>
          <w:sz w:val="28"/>
          <w:szCs w:val="28"/>
        </w:rPr>
      </w:pPr>
      <w:proofErr w:type="gramStart"/>
      <w:r>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либо об индивидуальном предпринимателе;</w:t>
      </w:r>
      <w:proofErr w:type="gramEnd"/>
    </w:p>
    <w:p w:rsidR="008B6A1D" w:rsidRDefault="008B6A1D" w:rsidP="008B6A1D">
      <w:pPr>
        <w:autoSpaceDE w:val="0"/>
        <w:autoSpaceDN w:val="0"/>
        <w:spacing w:line="232" w:lineRule="auto"/>
        <w:ind w:right="-428" w:firstLine="709"/>
        <w:contextualSpacing/>
        <w:jc w:val="both"/>
        <w:rPr>
          <w:sz w:val="28"/>
          <w:szCs w:val="28"/>
        </w:rPr>
      </w:pPr>
      <w:r>
        <w:rPr>
          <w:sz w:val="28"/>
          <w:szCs w:val="28"/>
        </w:rPr>
        <w:t>отсутствует просроченная задолженность по заработной плате;</w:t>
      </w:r>
    </w:p>
    <w:p w:rsidR="008B6A1D" w:rsidRDefault="008B6A1D" w:rsidP="008B6A1D">
      <w:pPr>
        <w:autoSpaceDE w:val="0"/>
        <w:autoSpaceDN w:val="0"/>
        <w:spacing w:line="232" w:lineRule="auto"/>
        <w:ind w:right="-428" w:firstLine="709"/>
        <w:contextualSpacing/>
        <w:jc w:val="both"/>
        <w:rPr>
          <w:sz w:val="28"/>
          <w:szCs w:val="28"/>
        </w:rPr>
      </w:pPr>
      <w:r>
        <w:rPr>
          <w:sz w:val="28"/>
          <w:szCs w:val="28"/>
        </w:rPr>
        <w:t>осуществляет деятельность на территории Ростовской области;</w:t>
      </w:r>
    </w:p>
    <w:p w:rsidR="008B6A1D" w:rsidRDefault="008B6A1D" w:rsidP="008B6A1D">
      <w:pPr>
        <w:autoSpaceDE w:val="0"/>
        <w:autoSpaceDN w:val="0"/>
        <w:spacing w:line="232" w:lineRule="auto"/>
        <w:ind w:right="-2" w:firstLine="709"/>
        <w:contextualSpacing/>
        <w:jc w:val="both"/>
        <w:rPr>
          <w:sz w:val="28"/>
          <w:szCs w:val="28"/>
        </w:rPr>
      </w:pPr>
      <w:r>
        <w:rPr>
          <w:sz w:val="28"/>
          <w:szCs w:val="28"/>
        </w:rPr>
        <w:t xml:space="preserve">отсутствуют ограничительные меры, направленные на обеспечение санитарно-эпидемиологического благополучия населения в связи с распространением новой </w:t>
      </w:r>
      <w:proofErr w:type="spellStart"/>
      <w:r>
        <w:rPr>
          <w:sz w:val="28"/>
          <w:szCs w:val="28"/>
        </w:rPr>
        <w:t>коронавирусной</w:t>
      </w:r>
      <w:proofErr w:type="spellEnd"/>
      <w:r>
        <w:rPr>
          <w:sz w:val="28"/>
          <w:szCs w:val="28"/>
        </w:rPr>
        <w:t xml:space="preserve"> инфекции, которые могут повлиять на организацию временных работ; </w:t>
      </w:r>
    </w:p>
    <w:p w:rsidR="008B6A1D" w:rsidRDefault="008B6A1D" w:rsidP="008B6A1D">
      <w:pPr>
        <w:autoSpaceDE w:val="0"/>
        <w:autoSpaceDN w:val="0"/>
        <w:spacing w:line="232" w:lineRule="auto"/>
        <w:ind w:right="-2" w:firstLine="709"/>
        <w:contextualSpacing/>
        <w:jc w:val="both"/>
        <w:rPr>
          <w:sz w:val="28"/>
          <w:szCs w:val="28"/>
        </w:rPr>
      </w:pPr>
      <w:r>
        <w:rPr>
          <w:sz w:val="28"/>
          <w:szCs w:val="28"/>
        </w:rPr>
        <w:t>заключен с государственным казенным учреждением Ростовской области центром занятости населения договор об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8B6A1D" w:rsidRDefault="008B6A1D" w:rsidP="008B6A1D">
      <w:pPr>
        <w:autoSpaceDE w:val="0"/>
        <w:autoSpaceDN w:val="0"/>
        <w:spacing w:line="232" w:lineRule="auto"/>
        <w:ind w:right="-2" w:firstLine="709"/>
        <w:contextualSpacing/>
        <w:jc w:val="both"/>
        <w:rPr>
          <w:sz w:val="28"/>
          <w:szCs w:val="28"/>
        </w:rPr>
      </w:pPr>
      <w:r>
        <w:rPr>
          <w:sz w:val="28"/>
          <w:szCs w:val="28"/>
        </w:rPr>
        <w:t>Настоящим подтверждаю согласие на публикацию (размещение) в информационно-телекоммуникационной сети Интернет информации о работодателе как участнике отбора на получение субсидии,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8B6A1D" w:rsidRDefault="008B6A1D" w:rsidP="008B6A1D">
      <w:pPr>
        <w:ind w:right="-428"/>
        <w:jc w:val="both"/>
        <w:rPr>
          <w:sz w:val="24"/>
          <w:szCs w:val="24"/>
        </w:rPr>
      </w:pPr>
    </w:p>
    <w:p w:rsidR="008B6A1D" w:rsidRDefault="008B6A1D" w:rsidP="008B6A1D">
      <w:pPr>
        <w:ind w:right="-428" w:firstLine="708"/>
        <w:rPr>
          <w:sz w:val="28"/>
          <w:szCs w:val="28"/>
        </w:rPr>
      </w:pPr>
      <w:r>
        <w:rPr>
          <w:sz w:val="28"/>
          <w:szCs w:val="28"/>
        </w:rPr>
        <w:t xml:space="preserve">Приложение: на ___ </w:t>
      </w:r>
      <w:proofErr w:type="gramStart"/>
      <w:r>
        <w:rPr>
          <w:sz w:val="28"/>
          <w:szCs w:val="28"/>
        </w:rPr>
        <w:t>л</w:t>
      </w:r>
      <w:proofErr w:type="gramEnd"/>
      <w:r>
        <w:rPr>
          <w:sz w:val="28"/>
          <w:szCs w:val="28"/>
        </w:rPr>
        <w:t>. в ед. экз.</w:t>
      </w:r>
    </w:p>
    <w:p w:rsidR="008B6A1D" w:rsidRDefault="008B6A1D" w:rsidP="008B6A1D">
      <w:pPr>
        <w:ind w:right="-428"/>
        <w:rPr>
          <w:sz w:val="28"/>
          <w:szCs w:val="28"/>
        </w:rPr>
      </w:pPr>
      <w:r>
        <w:rPr>
          <w:sz w:val="28"/>
          <w:szCs w:val="28"/>
        </w:rPr>
        <w:t xml:space="preserve">    ________________________________            ________     _________________</w:t>
      </w:r>
    </w:p>
    <w:p w:rsidR="008B6A1D" w:rsidRDefault="008B6A1D" w:rsidP="008B6A1D">
      <w:pPr>
        <w:ind w:right="-428"/>
        <w:rPr>
          <w:sz w:val="24"/>
          <w:szCs w:val="24"/>
        </w:rPr>
      </w:pPr>
      <w:r>
        <w:rPr>
          <w:sz w:val="24"/>
          <w:szCs w:val="24"/>
        </w:rPr>
        <w:t xml:space="preserve">          </w:t>
      </w:r>
      <w:proofErr w:type="gramStart"/>
      <w:r>
        <w:rPr>
          <w:sz w:val="24"/>
          <w:szCs w:val="24"/>
        </w:rPr>
        <w:t>(наименование должности руководителя               (подпись)       (расшифровка подписи)  организации, индивидуального предпринимателя</w:t>
      </w:r>
      <w:proofErr w:type="gramEnd"/>
    </w:p>
    <w:p w:rsidR="008B6A1D" w:rsidRDefault="008B6A1D" w:rsidP="008B6A1D">
      <w:pPr>
        <w:ind w:right="-428"/>
        <w:rPr>
          <w:sz w:val="24"/>
          <w:szCs w:val="24"/>
        </w:rPr>
      </w:pPr>
      <w:r>
        <w:rPr>
          <w:sz w:val="24"/>
          <w:szCs w:val="24"/>
        </w:rPr>
        <w:t xml:space="preserve">                       (уполномоченного лица)</w:t>
      </w:r>
    </w:p>
    <w:p w:rsidR="008B6A1D" w:rsidRDefault="008B6A1D" w:rsidP="008B6A1D">
      <w:pPr>
        <w:ind w:right="-428"/>
        <w:rPr>
          <w:sz w:val="12"/>
          <w:szCs w:val="12"/>
        </w:rPr>
      </w:pPr>
    </w:p>
    <w:p w:rsidR="008B6A1D" w:rsidRDefault="008B6A1D" w:rsidP="008B6A1D">
      <w:pPr>
        <w:ind w:right="-428"/>
        <w:rPr>
          <w:sz w:val="24"/>
          <w:szCs w:val="24"/>
        </w:rPr>
      </w:pPr>
      <w:r>
        <w:rPr>
          <w:sz w:val="24"/>
          <w:szCs w:val="24"/>
        </w:rPr>
        <w:t>МП</w:t>
      </w:r>
    </w:p>
    <w:p w:rsidR="008B6A1D" w:rsidRDefault="008B6A1D" w:rsidP="008B6A1D">
      <w:pPr>
        <w:ind w:right="-428"/>
        <w:rPr>
          <w:sz w:val="24"/>
          <w:szCs w:val="24"/>
        </w:rPr>
      </w:pPr>
      <w:r>
        <w:rPr>
          <w:sz w:val="24"/>
          <w:szCs w:val="24"/>
        </w:rPr>
        <w:t>«___» __________________2023</w:t>
      </w:r>
    </w:p>
    <w:p w:rsidR="00F7664D" w:rsidRDefault="00F7664D"/>
    <w:sectPr w:rsidR="00F7664D" w:rsidSect="00F76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B6A1D"/>
    <w:rsid w:val="008B6A1D"/>
    <w:rsid w:val="00F7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1D"/>
    <w:pPr>
      <w:suppressAutoHyphens/>
      <w:spacing w:after="0" w:line="240" w:lineRule="auto"/>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6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09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0</DocSecurity>
  <Lines>42</Lines>
  <Paragraphs>11</Paragraphs>
  <ScaleCrop>false</ScaleCrop>
  <Company>Your Company Name</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2023-03-30T13:20:00Z</dcterms:created>
  <dcterms:modified xsi:type="dcterms:W3CDTF">2023-03-30T13:21:00Z</dcterms:modified>
</cp:coreProperties>
</file>